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B0" w:rsidRDefault="00BE47B0" w:rsidP="00462676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462676" w:rsidRDefault="00462676" w:rsidP="00462676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116ABD">
        <w:rPr>
          <w:rFonts w:ascii="Times New Roman" w:hAnsi="Times New Roman" w:cs="Times New Roman"/>
          <w:b/>
          <w:sz w:val="36"/>
          <w:szCs w:val="28"/>
        </w:rPr>
        <w:t>Key Indicator-4.3</w:t>
      </w:r>
      <w:r w:rsidRPr="00116ABD">
        <w:rPr>
          <w:rFonts w:ascii="Times New Roman" w:hAnsi="Times New Roman" w:cs="Times New Roman"/>
          <w:b/>
          <w:sz w:val="36"/>
          <w:szCs w:val="28"/>
        </w:rPr>
        <w:tab/>
        <w:t xml:space="preserve">Infrastructure </w:t>
      </w:r>
    </w:p>
    <w:p w:rsidR="00462676" w:rsidRDefault="00462676" w:rsidP="00462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ABD">
        <w:rPr>
          <w:rFonts w:ascii="Times New Roman" w:hAnsi="Times New Roman" w:cs="Times New Roman"/>
          <w:b/>
          <w:sz w:val="28"/>
          <w:szCs w:val="28"/>
        </w:rPr>
        <w:t xml:space="preserve">4.3.1 </w:t>
      </w:r>
      <w:r>
        <w:rPr>
          <w:rFonts w:ascii="Times New Roman" w:hAnsi="Times New Roman" w:cs="Times New Roman"/>
          <w:b/>
          <w:sz w:val="28"/>
          <w:szCs w:val="28"/>
        </w:rPr>
        <w:t>Institutions frequently updates its IT facilities including Fi-fi</w:t>
      </w:r>
    </w:p>
    <w:p w:rsidR="00462676" w:rsidRDefault="00462676" w:rsidP="004626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Describe IT facilities including Wi-Fi with date and nature of   </w:t>
      </w:r>
    </w:p>
    <w:p w:rsidR="00462676" w:rsidRDefault="00462676" w:rsidP="004626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updating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within a maximum of 200 words</w:t>
      </w:r>
    </w:p>
    <w:p w:rsidR="00462676" w:rsidRDefault="00462676" w:rsidP="004626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676" w:rsidRDefault="00462676" w:rsidP="00462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 computer labs, Office, Library IT facilities including LAN</w:t>
      </w:r>
      <w:r w:rsidR="00E317A9">
        <w:rPr>
          <w:rFonts w:ascii="Times New Roman" w:hAnsi="Times New Roman" w:cs="Times New Roman"/>
          <w:sz w:val="28"/>
          <w:szCs w:val="28"/>
        </w:rPr>
        <w:t xml:space="preserve"> and Wi-Fi are </w:t>
      </w:r>
      <w:proofErr w:type="gramStart"/>
      <w:r w:rsidR="00E317A9">
        <w:rPr>
          <w:rFonts w:ascii="Times New Roman" w:hAnsi="Times New Roman" w:cs="Times New Roman"/>
          <w:sz w:val="28"/>
          <w:szCs w:val="28"/>
        </w:rPr>
        <w:t>updated  annually</w:t>
      </w:r>
      <w:proofErr w:type="gramEnd"/>
      <w:r w:rsidR="00E317A9">
        <w:rPr>
          <w:rFonts w:ascii="Times New Roman" w:hAnsi="Times New Roman" w:cs="Times New Roman"/>
          <w:sz w:val="28"/>
          <w:szCs w:val="28"/>
        </w:rPr>
        <w:t xml:space="preserve"> with augmentation as per the requirements</w:t>
      </w:r>
      <w:r>
        <w:rPr>
          <w:rFonts w:ascii="Times New Roman" w:hAnsi="Times New Roman" w:cs="Times New Roman"/>
          <w:sz w:val="28"/>
          <w:szCs w:val="28"/>
        </w:rPr>
        <w:t>. Firewall and Social network sites and ecommerce web pages are restricted. PCs are protected with latest versions of antivirus single firewall system install</w:t>
      </w:r>
      <w:r w:rsidR="00E317A9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in a</w:t>
      </w:r>
      <w:r w:rsidR="00E317A9">
        <w:rPr>
          <w:rFonts w:ascii="Times New Roman" w:hAnsi="Times New Roman" w:cs="Times New Roman"/>
          <w:sz w:val="28"/>
          <w:szCs w:val="28"/>
        </w:rPr>
        <w:t>nd updated regularly.</w:t>
      </w:r>
      <w:r>
        <w:rPr>
          <w:rFonts w:ascii="Times New Roman" w:hAnsi="Times New Roman" w:cs="Times New Roman"/>
          <w:sz w:val="28"/>
          <w:szCs w:val="28"/>
        </w:rPr>
        <w:t xml:space="preserve"> Internet sharing PCs are formatted at the end of each term. The maintenance of all IT related </w:t>
      </w:r>
      <w:r w:rsidR="004125AA">
        <w:rPr>
          <w:rFonts w:ascii="Times New Roman" w:hAnsi="Times New Roman" w:cs="Times New Roman"/>
          <w:sz w:val="28"/>
          <w:szCs w:val="28"/>
        </w:rPr>
        <w:t>equipment’s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Phones, intercom etc. is outsourced. </w:t>
      </w:r>
    </w:p>
    <w:p w:rsidR="00E317A9" w:rsidRDefault="00BC14DD" w:rsidP="006166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Software are installed every semester in completes</w:t>
      </w:r>
      <w:r w:rsidR="00AD0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E9E">
        <w:rPr>
          <w:rFonts w:ascii="Times New Roman" w:hAnsi="Times New Roman" w:cs="Times New Roman"/>
          <w:sz w:val="28"/>
          <w:szCs w:val="28"/>
        </w:rPr>
        <w:t>of</w:t>
      </w:r>
      <w:r w:rsidR="00BE47B0">
        <w:rPr>
          <w:rFonts w:ascii="Times New Roman" w:hAnsi="Times New Roman" w:cs="Times New Roman"/>
          <w:sz w:val="28"/>
          <w:szCs w:val="28"/>
        </w:rPr>
        <w:t xml:space="preserve"> </w:t>
      </w:r>
      <w:r w:rsidR="00AD0E9E">
        <w:rPr>
          <w:rFonts w:ascii="Times New Roman" w:hAnsi="Times New Roman" w:cs="Times New Roman"/>
          <w:sz w:val="28"/>
          <w:szCs w:val="28"/>
        </w:rPr>
        <w:t xml:space="preserve"> IT</w:t>
      </w:r>
      <w:proofErr w:type="gramEnd"/>
      <w:r w:rsidR="00AD0E9E">
        <w:rPr>
          <w:rFonts w:ascii="Times New Roman" w:hAnsi="Times New Roman" w:cs="Times New Roman"/>
          <w:sz w:val="28"/>
          <w:szCs w:val="28"/>
        </w:rPr>
        <w:t xml:space="preserve"> and Computer science department as per the syllabus given by the university. 20 new computers ware purchased  during the academic year and 20 old comp</w:t>
      </w:r>
      <w:r w:rsidR="00BE47B0">
        <w:rPr>
          <w:rFonts w:ascii="Times New Roman" w:hAnsi="Times New Roman" w:cs="Times New Roman"/>
          <w:sz w:val="28"/>
          <w:szCs w:val="28"/>
        </w:rPr>
        <w:t>uters were donated to the jun</w:t>
      </w:r>
      <w:r w:rsidR="00CB0F3F">
        <w:rPr>
          <w:rFonts w:ascii="Times New Roman" w:hAnsi="Times New Roman" w:cs="Times New Roman"/>
          <w:sz w:val="28"/>
          <w:szCs w:val="28"/>
        </w:rPr>
        <w:t>ior College</w:t>
      </w:r>
      <w:r w:rsidR="00AD0E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DB1" w:rsidRDefault="00903DB1" w:rsidP="00462676">
      <w:pPr>
        <w:pStyle w:val="TableParagraph"/>
        <w:ind w:left="109" w:right="173"/>
        <w:rPr>
          <w:rFonts w:ascii="Times New Roman" w:hAnsi="Times New Roman" w:cs="Times New Roman"/>
          <w:b/>
          <w:sz w:val="28"/>
          <w:szCs w:val="28"/>
        </w:rPr>
      </w:pPr>
    </w:p>
    <w:p w:rsidR="00462676" w:rsidRPr="001939A8" w:rsidRDefault="00462676" w:rsidP="00462676">
      <w:pPr>
        <w:pStyle w:val="TableParagraph"/>
        <w:ind w:left="109" w:right="17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A3E52">
        <w:rPr>
          <w:rFonts w:ascii="Times New Roman" w:hAnsi="Times New Roman" w:cs="Times New Roman"/>
          <w:b/>
          <w:sz w:val="28"/>
          <w:szCs w:val="28"/>
        </w:rPr>
        <w:t>4.3.2</w:t>
      </w:r>
      <w:r w:rsidR="00717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9A8">
        <w:rPr>
          <w:rFonts w:ascii="Times New Roman" w:hAnsi="Times New Roman" w:cs="Times New Roman"/>
          <w:b/>
          <w:sz w:val="28"/>
          <w:szCs w:val="28"/>
        </w:rPr>
        <w:t>Student – Computer ratio</w:t>
      </w:r>
    </w:p>
    <w:p w:rsidR="00462676" w:rsidRPr="001939A8" w:rsidRDefault="00462676" w:rsidP="00462676">
      <w:pPr>
        <w:pStyle w:val="TableParagraph"/>
        <w:ind w:left="162" w:right="2359" w:hanging="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939A8">
        <w:rPr>
          <w:rFonts w:ascii="Times New Roman" w:hAnsi="Times New Roman" w:cs="Times New Roman"/>
          <w:b/>
          <w:sz w:val="28"/>
          <w:szCs w:val="28"/>
        </w:rPr>
        <w:t xml:space="preserve">Number of </w:t>
      </w:r>
      <w:r w:rsidR="00770255" w:rsidRPr="001939A8">
        <w:rPr>
          <w:rFonts w:ascii="Times New Roman" w:hAnsi="Times New Roman" w:cs="Times New Roman"/>
          <w:b/>
          <w:sz w:val="28"/>
          <w:szCs w:val="28"/>
        </w:rPr>
        <w:t>students:</w:t>
      </w:r>
      <w:r w:rsidRPr="001939A8">
        <w:rPr>
          <w:rFonts w:ascii="Times New Roman" w:hAnsi="Times New Roman" w:cs="Times New Roman"/>
          <w:b/>
          <w:sz w:val="28"/>
          <w:szCs w:val="28"/>
        </w:rPr>
        <w:t xml:space="preserve"> Number </w:t>
      </w:r>
      <w:r w:rsidR="00EA22B8" w:rsidRPr="001939A8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EA22B8">
        <w:rPr>
          <w:rFonts w:ascii="Times New Roman" w:hAnsi="Times New Roman" w:cs="Times New Roman"/>
          <w:b/>
          <w:sz w:val="28"/>
          <w:szCs w:val="28"/>
        </w:rPr>
        <w:t>Computers</w:t>
      </w:r>
      <w:r w:rsidR="00EA22B8" w:rsidRPr="00193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2B8">
        <w:rPr>
          <w:rFonts w:ascii="Times New Roman" w:hAnsi="Times New Roman" w:cs="Times New Roman"/>
          <w:b/>
          <w:sz w:val="28"/>
          <w:szCs w:val="28"/>
        </w:rPr>
        <w:t>Data</w:t>
      </w:r>
      <w:r w:rsidRPr="001939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939A8">
        <w:rPr>
          <w:rFonts w:ascii="Times New Roman" w:hAnsi="Times New Roman" w:cs="Times New Roman"/>
          <w:b/>
          <w:sz w:val="28"/>
          <w:szCs w:val="28"/>
        </w:rPr>
        <w:t>Requirements:</w:t>
      </w:r>
    </w:p>
    <w:p w:rsidR="00195860" w:rsidRDefault="00462676" w:rsidP="00195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There are</w:t>
      </w:r>
      <w:r w:rsidR="00AF7D9F">
        <w:rPr>
          <w:rFonts w:ascii="Times New Roman" w:hAnsi="Times New Roman" w:cs="Times New Roman"/>
          <w:sz w:val="28"/>
          <w:szCs w:val="28"/>
        </w:rPr>
        <w:t xml:space="preserve"> total </w:t>
      </w:r>
      <w:r w:rsidR="005C7FF7" w:rsidRPr="00AF7D9F">
        <w:rPr>
          <w:rFonts w:ascii="Times New Roman" w:hAnsi="Times New Roman" w:cs="Times New Roman"/>
          <w:b/>
          <w:sz w:val="28"/>
          <w:szCs w:val="28"/>
        </w:rPr>
        <w:t>103</w:t>
      </w:r>
      <w:r w:rsidR="005C7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FF7">
        <w:rPr>
          <w:rFonts w:ascii="Times New Roman" w:hAnsi="Times New Roman" w:cs="Times New Roman"/>
          <w:sz w:val="28"/>
          <w:szCs w:val="28"/>
        </w:rPr>
        <w:t>PCs</w:t>
      </w:r>
      <w:r w:rsidR="00AF7D9F">
        <w:rPr>
          <w:rFonts w:ascii="Times New Roman" w:hAnsi="Times New Roman" w:cs="Times New Roman"/>
          <w:sz w:val="28"/>
          <w:szCs w:val="28"/>
        </w:rPr>
        <w:t xml:space="preserve"> in the college within </w:t>
      </w:r>
      <w:r w:rsidR="005C7FF7">
        <w:rPr>
          <w:rFonts w:ascii="Times New Roman" w:hAnsi="Times New Roman" w:cs="Times New Roman"/>
          <w:sz w:val="28"/>
          <w:szCs w:val="28"/>
        </w:rPr>
        <w:t>those 96</w:t>
      </w:r>
      <w:r w:rsidR="0077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B75">
        <w:rPr>
          <w:rFonts w:ascii="Times New Roman" w:hAnsi="Times New Roman" w:cs="Times New Roman"/>
          <w:b/>
          <w:sz w:val="28"/>
          <w:szCs w:val="28"/>
        </w:rPr>
        <w:t xml:space="preserve">PCs </w:t>
      </w:r>
      <w:r w:rsidR="00406B75">
        <w:rPr>
          <w:rFonts w:ascii="Times New Roman" w:hAnsi="Times New Roman" w:cs="Times New Roman"/>
          <w:sz w:val="28"/>
          <w:szCs w:val="28"/>
        </w:rPr>
        <w:t>in IT Laboratories, Departments and Library</w:t>
      </w:r>
      <w:r>
        <w:rPr>
          <w:rFonts w:ascii="Times New Roman" w:hAnsi="Times New Roman" w:cs="Times New Roman"/>
          <w:sz w:val="28"/>
          <w:szCs w:val="28"/>
        </w:rPr>
        <w:t xml:space="preserve"> for internet browsing </w:t>
      </w:r>
      <w:r w:rsidR="00195860">
        <w:rPr>
          <w:rFonts w:ascii="Times New Roman" w:hAnsi="Times New Roman" w:cs="Times New Roman"/>
          <w:sz w:val="28"/>
          <w:szCs w:val="28"/>
        </w:rPr>
        <w:t>for</w:t>
      </w:r>
      <w:r w:rsidR="004125AA">
        <w:rPr>
          <w:rFonts w:ascii="Times New Roman" w:hAnsi="Times New Roman" w:cs="Times New Roman"/>
          <w:sz w:val="28"/>
          <w:szCs w:val="28"/>
        </w:rPr>
        <w:t xml:space="preserve"> students</w:t>
      </w:r>
      <w:r w:rsidR="00195860">
        <w:rPr>
          <w:rFonts w:ascii="Times New Roman" w:hAnsi="Times New Roman" w:cs="Times New Roman"/>
          <w:sz w:val="28"/>
          <w:szCs w:val="28"/>
        </w:rPr>
        <w:t>.</w:t>
      </w:r>
    </w:p>
    <w:p w:rsidR="00195860" w:rsidRDefault="00462676" w:rsidP="00195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Number </w:t>
      </w:r>
      <w:r w:rsidR="005C7FF7">
        <w:rPr>
          <w:rFonts w:ascii="Times New Roman" w:hAnsi="Times New Roman" w:cs="Times New Roman"/>
          <w:sz w:val="28"/>
          <w:szCs w:val="28"/>
        </w:rPr>
        <w:t>of computers</w:t>
      </w:r>
      <w:r>
        <w:rPr>
          <w:rFonts w:ascii="Times New Roman" w:hAnsi="Times New Roman" w:cs="Times New Roman"/>
          <w:sz w:val="28"/>
          <w:szCs w:val="28"/>
        </w:rPr>
        <w:t xml:space="preserve"> in working </w:t>
      </w:r>
      <w:r w:rsidR="005C7FF7">
        <w:rPr>
          <w:rFonts w:ascii="Times New Roman" w:hAnsi="Times New Roman" w:cs="Times New Roman"/>
          <w:sz w:val="28"/>
          <w:szCs w:val="28"/>
        </w:rPr>
        <w:t xml:space="preserve">condition are </w:t>
      </w:r>
      <w:proofErr w:type="gramStart"/>
      <w:r w:rsidR="005C7FF7">
        <w:rPr>
          <w:rFonts w:ascii="Times New Roman" w:hAnsi="Times New Roman" w:cs="Times New Roman"/>
          <w:sz w:val="28"/>
          <w:szCs w:val="28"/>
        </w:rPr>
        <w:t>103</w:t>
      </w:r>
      <w:r w:rsidR="00AF7D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7D9F">
        <w:rPr>
          <w:rFonts w:ascii="Times New Roman" w:hAnsi="Times New Roman" w:cs="Times New Roman"/>
          <w:sz w:val="28"/>
          <w:szCs w:val="28"/>
        </w:rPr>
        <w:t>but</w:t>
      </w:r>
      <w:proofErr w:type="gramEnd"/>
      <w:r w:rsidR="00AF7D9F">
        <w:rPr>
          <w:rFonts w:ascii="Times New Roman" w:hAnsi="Times New Roman" w:cs="Times New Roman"/>
          <w:sz w:val="28"/>
          <w:szCs w:val="28"/>
        </w:rPr>
        <w:t xml:space="preserve"> </w:t>
      </w:r>
      <w:r w:rsidR="00AF7D9F" w:rsidRPr="00AF7D9F">
        <w:rPr>
          <w:rFonts w:ascii="Times New Roman" w:hAnsi="Times New Roman" w:cs="Times New Roman"/>
          <w:b/>
          <w:sz w:val="28"/>
          <w:szCs w:val="28"/>
        </w:rPr>
        <w:t>96</w:t>
      </w:r>
      <w:r w:rsidR="0077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D9F">
        <w:rPr>
          <w:rFonts w:ascii="Times New Roman" w:hAnsi="Times New Roman" w:cs="Times New Roman"/>
          <w:sz w:val="28"/>
          <w:szCs w:val="28"/>
        </w:rPr>
        <w:t xml:space="preserve">are available for the students for internet browsing and </w:t>
      </w:r>
      <w:r w:rsidR="00195860">
        <w:rPr>
          <w:rFonts w:ascii="Times New Roman" w:hAnsi="Times New Roman" w:cs="Times New Roman"/>
          <w:sz w:val="28"/>
          <w:szCs w:val="28"/>
        </w:rPr>
        <w:t xml:space="preserve"> total students are </w:t>
      </w:r>
      <w:r w:rsidR="00EB2A3F" w:rsidRPr="00CB2FFC">
        <w:rPr>
          <w:rFonts w:ascii="Times New Roman" w:hAnsi="Times New Roman" w:cs="Times New Roman"/>
          <w:b/>
          <w:sz w:val="28"/>
          <w:szCs w:val="28"/>
        </w:rPr>
        <w:t>1514</w:t>
      </w:r>
      <w:r w:rsidRPr="00CB2FFC">
        <w:rPr>
          <w:rFonts w:ascii="Times New Roman" w:hAnsi="Times New Roman" w:cs="Times New Roman"/>
          <w:b/>
          <w:sz w:val="28"/>
          <w:szCs w:val="28"/>
        </w:rPr>
        <w:t>.</w:t>
      </w:r>
      <w:r w:rsidR="00512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676" w:rsidRDefault="00462676" w:rsidP="00195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125AA">
        <w:rPr>
          <w:rFonts w:ascii="Times New Roman" w:hAnsi="Times New Roman" w:cs="Times New Roman"/>
          <w:sz w:val="28"/>
          <w:szCs w:val="28"/>
        </w:rPr>
        <w:t>student’s</w:t>
      </w:r>
      <w:r w:rsidR="00195860">
        <w:rPr>
          <w:rFonts w:ascii="Times New Roman" w:hAnsi="Times New Roman" w:cs="Times New Roman"/>
          <w:sz w:val="28"/>
          <w:szCs w:val="28"/>
        </w:rPr>
        <w:t xml:space="preserve"> computer ratio is </w:t>
      </w:r>
      <w:r w:rsidR="00561768">
        <w:rPr>
          <w:rFonts w:ascii="Times New Roman" w:hAnsi="Times New Roman" w:cs="Times New Roman"/>
          <w:b/>
          <w:sz w:val="28"/>
          <w:szCs w:val="28"/>
        </w:rPr>
        <w:t>1</w:t>
      </w:r>
      <w:r w:rsidR="00CB2FFC">
        <w:rPr>
          <w:rFonts w:ascii="Times New Roman" w:hAnsi="Times New Roman" w:cs="Times New Roman"/>
          <w:b/>
          <w:sz w:val="28"/>
          <w:szCs w:val="28"/>
        </w:rPr>
        <w:t>5.77</w:t>
      </w:r>
    </w:p>
    <w:p w:rsidR="00462676" w:rsidRDefault="00462676" w:rsidP="004626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number of students are</w:t>
      </w:r>
      <w:r w:rsidR="00DC5E43">
        <w:rPr>
          <w:rFonts w:ascii="Times New Roman" w:hAnsi="Times New Roman" w:cs="Times New Roman"/>
          <w:sz w:val="28"/>
          <w:szCs w:val="28"/>
        </w:rPr>
        <w:t xml:space="preserve"> </w:t>
      </w:r>
      <w:r w:rsidR="00195860" w:rsidRPr="00D4105E">
        <w:rPr>
          <w:rFonts w:ascii="Times New Roman" w:hAnsi="Times New Roman" w:cs="Times New Roman"/>
          <w:b/>
          <w:sz w:val="28"/>
          <w:szCs w:val="28"/>
        </w:rPr>
        <w:t>1</w:t>
      </w:r>
      <w:r w:rsidR="00EB2A3F">
        <w:rPr>
          <w:rFonts w:ascii="Times New Roman" w:hAnsi="Times New Roman" w:cs="Times New Roman"/>
          <w:b/>
          <w:sz w:val="28"/>
          <w:szCs w:val="28"/>
        </w:rPr>
        <w:t>514</w:t>
      </w:r>
    </w:p>
    <w:p w:rsidR="00462676" w:rsidRDefault="00462676" w:rsidP="0046267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3118"/>
        <w:gridCol w:w="3402"/>
      </w:tblGrid>
      <w:tr w:rsidR="00462676" w:rsidTr="00A77A0D">
        <w:trPr>
          <w:trHeight w:val="962"/>
        </w:trPr>
        <w:tc>
          <w:tcPr>
            <w:tcW w:w="3118" w:type="dxa"/>
          </w:tcPr>
          <w:p w:rsidR="00462676" w:rsidRPr="00B640A3" w:rsidRDefault="00462676" w:rsidP="00A77A0D">
            <w:pPr>
              <w:pStyle w:val="TableParagraph"/>
              <w:tabs>
                <w:tab w:val="left" w:pos="831"/>
              </w:tabs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B640A3">
              <w:rPr>
                <w:rFonts w:ascii="Times New Roman" w:hAnsi="Times New Roman" w:cs="Times New Roman"/>
                <w:sz w:val="28"/>
                <w:szCs w:val="28"/>
              </w:rPr>
              <w:t>Number of computers in working condition</w:t>
            </w:r>
          </w:p>
        </w:tc>
        <w:tc>
          <w:tcPr>
            <w:tcW w:w="3402" w:type="dxa"/>
          </w:tcPr>
          <w:p w:rsidR="00462676" w:rsidRPr="00B640A3" w:rsidRDefault="00462676" w:rsidP="00E358B8">
            <w:pPr>
              <w:pStyle w:val="TableParagraph"/>
              <w:tabs>
                <w:tab w:val="left" w:pos="831"/>
              </w:tabs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B640A3">
              <w:rPr>
                <w:rFonts w:ascii="Times New Roman" w:hAnsi="Times New Roman" w:cs="Times New Roman"/>
                <w:sz w:val="28"/>
                <w:szCs w:val="28"/>
              </w:rPr>
              <w:t>Total Number of students</w:t>
            </w:r>
          </w:p>
          <w:p w:rsidR="00462676" w:rsidRPr="00B640A3" w:rsidRDefault="00462676" w:rsidP="00E358B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676" w:rsidTr="00E358B8">
        <w:tc>
          <w:tcPr>
            <w:tcW w:w="3118" w:type="dxa"/>
          </w:tcPr>
          <w:p w:rsidR="00462676" w:rsidRDefault="00AF7D9F" w:rsidP="001958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462676" w:rsidRDefault="00462676" w:rsidP="001958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2676" w:rsidRDefault="00195860" w:rsidP="001958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A3F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</w:tbl>
    <w:p w:rsidR="00903DB1" w:rsidRDefault="00903DB1" w:rsidP="00462676">
      <w:pPr>
        <w:pStyle w:val="ListParagraph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676" w:rsidRDefault="00462676" w:rsidP="00462676">
      <w:pPr>
        <w:pStyle w:val="ListParagraph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595">
        <w:rPr>
          <w:rFonts w:ascii="Times New Roman" w:hAnsi="Times New Roman" w:cs="Times New Roman"/>
          <w:b/>
          <w:sz w:val="28"/>
          <w:szCs w:val="28"/>
        </w:rPr>
        <w:t>4.3.3</w:t>
      </w:r>
      <w:r>
        <w:rPr>
          <w:rFonts w:ascii="Times New Roman" w:hAnsi="Times New Roman" w:cs="Times New Roman"/>
          <w:b/>
          <w:sz w:val="28"/>
          <w:szCs w:val="28"/>
        </w:rPr>
        <w:t xml:space="preserve"> Bandwidth of internet connection in the Institution </w:t>
      </w:r>
    </w:p>
    <w:p w:rsidR="00462676" w:rsidRDefault="00462676" w:rsidP="00462676">
      <w:pPr>
        <w:pStyle w:val="ListParagraph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Bandwidth available of internet connection in the Institution (Leased line). WI-FI facility provided at IT building. Browsing Centres and other departments are provided. 50 MBPS (option A)</w:t>
      </w:r>
    </w:p>
    <w:sectPr w:rsidR="00462676" w:rsidSect="00903DB1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5F80"/>
    <w:multiLevelType w:val="hybridMultilevel"/>
    <w:tmpl w:val="187A60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62676"/>
    <w:rsid w:val="00085F05"/>
    <w:rsid w:val="00195860"/>
    <w:rsid w:val="00266540"/>
    <w:rsid w:val="0038274A"/>
    <w:rsid w:val="00406B75"/>
    <w:rsid w:val="004125AA"/>
    <w:rsid w:val="004424F0"/>
    <w:rsid w:val="00462676"/>
    <w:rsid w:val="004A074A"/>
    <w:rsid w:val="00512D67"/>
    <w:rsid w:val="005143A0"/>
    <w:rsid w:val="005277B3"/>
    <w:rsid w:val="00561768"/>
    <w:rsid w:val="00561997"/>
    <w:rsid w:val="005C7FF7"/>
    <w:rsid w:val="006166B3"/>
    <w:rsid w:val="00621EB3"/>
    <w:rsid w:val="006366FC"/>
    <w:rsid w:val="00700688"/>
    <w:rsid w:val="00717C21"/>
    <w:rsid w:val="007469F9"/>
    <w:rsid w:val="00770255"/>
    <w:rsid w:val="00825265"/>
    <w:rsid w:val="00861F13"/>
    <w:rsid w:val="00876F1B"/>
    <w:rsid w:val="008C034E"/>
    <w:rsid w:val="00903DB1"/>
    <w:rsid w:val="009364BC"/>
    <w:rsid w:val="00983DBB"/>
    <w:rsid w:val="009A692D"/>
    <w:rsid w:val="00A77A0D"/>
    <w:rsid w:val="00AA6EA0"/>
    <w:rsid w:val="00AA7079"/>
    <w:rsid w:val="00AB6BE9"/>
    <w:rsid w:val="00AD0E9E"/>
    <w:rsid w:val="00AD15D0"/>
    <w:rsid w:val="00AF7D9F"/>
    <w:rsid w:val="00B30A2A"/>
    <w:rsid w:val="00BC14DD"/>
    <w:rsid w:val="00BE47B0"/>
    <w:rsid w:val="00C40F4A"/>
    <w:rsid w:val="00C43A12"/>
    <w:rsid w:val="00C507C2"/>
    <w:rsid w:val="00C80747"/>
    <w:rsid w:val="00CB0F3F"/>
    <w:rsid w:val="00CB2FFC"/>
    <w:rsid w:val="00D4105E"/>
    <w:rsid w:val="00D6427F"/>
    <w:rsid w:val="00DC5E43"/>
    <w:rsid w:val="00E2469D"/>
    <w:rsid w:val="00E317A9"/>
    <w:rsid w:val="00EA22B8"/>
    <w:rsid w:val="00EB2A3F"/>
    <w:rsid w:val="00EC73F1"/>
    <w:rsid w:val="00F63E8C"/>
    <w:rsid w:val="00F7697F"/>
    <w:rsid w:val="00F84558"/>
    <w:rsid w:val="00FD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76"/>
    <w:pPr>
      <w:ind w:left="720"/>
      <w:contextualSpacing/>
    </w:pPr>
  </w:style>
  <w:style w:type="table" w:styleId="TableGrid">
    <w:name w:val="Table Grid"/>
    <w:basedOn w:val="TableNormal"/>
    <w:uiPriority w:val="59"/>
    <w:rsid w:val="00462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26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C5B1-A050-43D6-8214-9CACCB03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NBM_LIB</cp:lastModifiedBy>
  <cp:revision>59</cp:revision>
  <cp:lastPrinted>2022-01-27T08:08:00Z</cp:lastPrinted>
  <dcterms:created xsi:type="dcterms:W3CDTF">2022-01-08T09:25:00Z</dcterms:created>
  <dcterms:modified xsi:type="dcterms:W3CDTF">2022-12-13T08:21:00Z</dcterms:modified>
</cp:coreProperties>
</file>